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378B" w:rsidRPr="00D93C4F" w:rsidRDefault="002F378B" w:rsidP="002F378B">
      <w:pPr>
        <w:spacing w:after="0" w:line="240" w:lineRule="auto"/>
        <w:jc w:val="center"/>
        <w:rPr>
          <w:rFonts w:ascii="Arial" w:hAnsi="Arial" w:cs="Arial"/>
          <w:iCs/>
          <w:sz w:val="24"/>
          <w:szCs w:val="24"/>
        </w:rPr>
      </w:pPr>
      <w:r w:rsidRPr="00D93C4F">
        <w:rPr>
          <w:rFonts w:ascii="Arial" w:hAnsi="Arial" w:cs="Arial"/>
          <w:iCs/>
          <w:sz w:val="24"/>
          <w:szCs w:val="24"/>
        </w:rPr>
        <w:t>** USE ON ALL PROJECTS **</w:t>
      </w:r>
    </w:p>
    <w:p w:rsidR="002F378B" w:rsidRDefault="002F378B" w:rsidP="00803919">
      <w:pPr>
        <w:pStyle w:val="NormalBold"/>
        <w:jc w:val="right"/>
        <w:rPr>
          <w:spacing w:val="0"/>
        </w:rPr>
      </w:pPr>
    </w:p>
    <w:p w:rsidR="00803919" w:rsidRPr="004762C8" w:rsidRDefault="00803919" w:rsidP="00803919">
      <w:pPr>
        <w:pStyle w:val="NormalBold"/>
        <w:jc w:val="right"/>
        <w:rPr>
          <w:spacing w:val="0"/>
        </w:rPr>
      </w:pPr>
      <w:bookmarkStart w:id="0" w:name="_GoBack"/>
      <w:bookmarkEnd w:id="0"/>
      <w:r>
        <w:rPr>
          <w:spacing w:val="0"/>
        </w:rPr>
        <w:t>(104VEPC</w:t>
      </w:r>
      <w:r w:rsidRPr="00727BFF">
        <w:rPr>
          <w:spacing w:val="0"/>
        </w:rPr>
        <w:t xml:space="preserve">, </w:t>
      </w:r>
      <w:r w:rsidR="00216AC3">
        <w:rPr>
          <w:color w:val="000000" w:themeColor="text1"/>
          <w:spacing w:val="0"/>
        </w:rPr>
        <w:t>03</w:t>
      </w:r>
      <w:r w:rsidRPr="00B72BDA">
        <w:rPr>
          <w:color w:val="000000" w:themeColor="text1"/>
          <w:spacing w:val="0"/>
        </w:rPr>
        <w:t>/</w:t>
      </w:r>
      <w:r w:rsidR="00216AC3">
        <w:rPr>
          <w:color w:val="000000" w:themeColor="text1"/>
          <w:spacing w:val="0"/>
        </w:rPr>
        <w:t>20</w:t>
      </w:r>
      <w:r w:rsidRPr="00B72BDA">
        <w:rPr>
          <w:color w:val="000000" w:themeColor="text1"/>
          <w:spacing w:val="0"/>
        </w:rPr>
        <w:t>/</w:t>
      </w:r>
      <w:r w:rsidR="00216AC3">
        <w:rPr>
          <w:color w:val="000000" w:themeColor="text1"/>
          <w:spacing w:val="0"/>
        </w:rPr>
        <w:t>25</w:t>
      </w:r>
      <w:r w:rsidRPr="004762C8">
        <w:rPr>
          <w:spacing w:val="0"/>
        </w:rPr>
        <w:t>)</w:t>
      </w:r>
    </w:p>
    <w:p w:rsidR="00803919" w:rsidRPr="007542F2" w:rsidRDefault="00803919" w:rsidP="00803919">
      <w:pPr>
        <w:pStyle w:val="NormalBold"/>
        <w:jc w:val="right"/>
        <w:rPr>
          <w:spacing w:val="0"/>
        </w:rPr>
      </w:pPr>
    </w:p>
    <w:p w:rsidR="00803919" w:rsidRDefault="00803919" w:rsidP="00803919">
      <w:pPr>
        <w:pStyle w:val="NormalBold"/>
        <w:tabs>
          <w:tab w:val="clear" w:pos="720"/>
          <w:tab w:val="clear" w:pos="1267"/>
          <w:tab w:val="clear" w:pos="1886"/>
          <w:tab w:val="left" w:pos="1980"/>
        </w:tabs>
        <w:rPr>
          <w:spacing w:val="0"/>
        </w:rPr>
      </w:pPr>
      <w:r>
        <w:rPr>
          <w:spacing w:val="0"/>
        </w:rPr>
        <w:t>SECTION 104</w:t>
      </w:r>
      <w:r w:rsidRPr="00F178FD">
        <w:rPr>
          <w:spacing w:val="0"/>
        </w:rPr>
        <w:tab/>
      </w:r>
      <w:r>
        <w:rPr>
          <w:spacing w:val="0"/>
        </w:rPr>
        <w:t>SCOPE OF WORK</w:t>
      </w:r>
      <w:r w:rsidRPr="00F178FD">
        <w:rPr>
          <w:spacing w:val="0"/>
        </w:rPr>
        <w:t>:</w:t>
      </w:r>
    </w:p>
    <w:p w:rsidR="00803919" w:rsidRDefault="00803919" w:rsidP="00803919">
      <w:pPr>
        <w:pStyle w:val="NormalBold"/>
        <w:tabs>
          <w:tab w:val="clear" w:pos="720"/>
          <w:tab w:val="clear" w:pos="1267"/>
          <w:tab w:val="clear" w:pos="1886"/>
          <w:tab w:val="left" w:pos="1980"/>
        </w:tabs>
        <w:rPr>
          <w:spacing w:val="0"/>
        </w:rPr>
      </w:pPr>
    </w:p>
    <w:p w:rsidR="00803919" w:rsidRDefault="00803919" w:rsidP="00803919">
      <w:pPr>
        <w:pStyle w:val="NormalBold"/>
        <w:tabs>
          <w:tab w:val="clear" w:pos="1267"/>
          <w:tab w:val="clear" w:pos="1886"/>
        </w:tabs>
        <w:ind w:left="1980" w:hanging="1980"/>
        <w:rPr>
          <w:b w:val="0"/>
          <w:spacing w:val="0"/>
        </w:rPr>
      </w:pPr>
      <w:r>
        <w:rPr>
          <w:spacing w:val="0"/>
        </w:rPr>
        <w:t>104.13</w:t>
      </w:r>
      <w:r w:rsidRPr="004762C8">
        <w:rPr>
          <w:spacing w:val="0"/>
        </w:rPr>
        <w:tab/>
      </w:r>
      <w:r>
        <w:rPr>
          <w:spacing w:val="0"/>
        </w:rPr>
        <w:t>Value Engineering Proposals by the Contractor</w:t>
      </w:r>
      <w:r w:rsidRPr="004762C8">
        <w:rPr>
          <w:spacing w:val="0"/>
        </w:rPr>
        <w:t xml:space="preserve">: </w:t>
      </w:r>
      <w:r>
        <w:rPr>
          <w:b w:val="0"/>
          <w:spacing w:val="0"/>
        </w:rPr>
        <w:t xml:space="preserve">the third paragraph </w:t>
      </w:r>
      <w:r w:rsidRPr="004762C8">
        <w:rPr>
          <w:b w:val="0"/>
          <w:spacing w:val="0"/>
        </w:rPr>
        <w:t xml:space="preserve">of the Standard Specifications </w:t>
      </w:r>
      <w:r>
        <w:rPr>
          <w:b w:val="0"/>
          <w:spacing w:val="0"/>
        </w:rPr>
        <w:t>is</w:t>
      </w:r>
      <w:r w:rsidRPr="004762C8">
        <w:rPr>
          <w:b w:val="0"/>
          <w:spacing w:val="0"/>
        </w:rPr>
        <w:t xml:space="preserve"> revised to read:</w:t>
      </w:r>
    </w:p>
    <w:p w:rsidR="00803919" w:rsidRDefault="00803919" w:rsidP="00803919">
      <w:pPr>
        <w:pStyle w:val="NormalBold"/>
        <w:tabs>
          <w:tab w:val="clear" w:pos="1267"/>
          <w:tab w:val="clear" w:pos="1886"/>
        </w:tabs>
        <w:ind w:left="1980" w:hanging="1980"/>
        <w:rPr>
          <w:b w:val="0"/>
          <w:spacing w:val="0"/>
        </w:rPr>
      </w:pPr>
    </w:p>
    <w:p w:rsidR="008F4622" w:rsidRDefault="00803919" w:rsidP="00542707">
      <w:pPr>
        <w:spacing w:after="0" w:line="240" w:lineRule="auto"/>
        <w:jc w:val="both"/>
        <w:rPr>
          <w:rFonts w:ascii="Arial" w:hAnsi="Arial" w:cs="Arial"/>
          <w:sz w:val="24"/>
        </w:rPr>
      </w:pPr>
      <w:r w:rsidRPr="00803919">
        <w:rPr>
          <w:rFonts w:ascii="Arial" w:hAnsi="Arial" w:cs="Arial"/>
          <w:sz w:val="24"/>
        </w:rPr>
        <w:t>Any cost savings generated to the contract as a result of VEP offered by the contractor and approved by the Department will be shared between the contractor and the Department</w:t>
      </w:r>
      <w:r w:rsidR="00362884">
        <w:rPr>
          <w:rFonts w:ascii="Arial" w:hAnsi="Arial" w:cs="Arial"/>
          <w:sz w:val="24"/>
        </w:rPr>
        <w:t>, with the contractor receiving 60 percent and the Department receiving 40 percent,</w:t>
      </w:r>
      <w:r w:rsidRPr="00803919">
        <w:rPr>
          <w:rFonts w:ascii="Arial" w:hAnsi="Arial" w:cs="Arial"/>
          <w:sz w:val="24"/>
        </w:rPr>
        <w:t xml:space="preserve"> as specified in Subsection 104.13(D) of the specifications.</w:t>
      </w:r>
    </w:p>
    <w:p w:rsidR="00803919" w:rsidRDefault="00803919" w:rsidP="00803919">
      <w:pPr>
        <w:spacing w:after="0" w:line="240" w:lineRule="auto"/>
        <w:rPr>
          <w:rFonts w:ascii="Arial" w:hAnsi="Arial" w:cs="Arial"/>
          <w:sz w:val="24"/>
        </w:rPr>
      </w:pPr>
    </w:p>
    <w:p w:rsidR="000E65DF" w:rsidRDefault="000E65DF" w:rsidP="00803919">
      <w:pPr>
        <w:pStyle w:val="NormalBold"/>
        <w:tabs>
          <w:tab w:val="clear" w:pos="1267"/>
          <w:tab w:val="clear" w:pos="1886"/>
        </w:tabs>
        <w:ind w:left="1980" w:hanging="1980"/>
        <w:rPr>
          <w:b w:val="0"/>
          <w:spacing w:val="0"/>
        </w:rPr>
      </w:pPr>
      <w:r>
        <w:rPr>
          <w:spacing w:val="0"/>
        </w:rPr>
        <w:t>104.13(C)</w:t>
      </w:r>
      <w:r w:rsidRPr="004762C8">
        <w:rPr>
          <w:spacing w:val="0"/>
        </w:rPr>
        <w:tab/>
      </w:r>
      <w:r>
        <w:rPr>
          <w:spacing w:val="0"/>
        </w:rPr>
        <w:t>Conditions</w:t>
      </w:r>
      <w:r w:rsidRPr="004762C8">
        <w:rPr>
          <w:spacing w:val="0"/>
        </w:rPr>
        <w:t xml:space="preserve">: </w:t>
      </w:r>
      <w:r w:rsidRPr="004762C8">
        <w:rPr>
          <w:b w:val="0"/>
          <w:spacing w:val="0"/>
        </w:rPr>
        <w:t xml:space="preserve">of the Standard Specifications </w:t>
      </w:r>
      <w:r>
        <w:rPr>
          <w:b w:val="0"/>
          <w:spacing w:val="0"/>
        </w:rPr>
        <w:t>is</w:t>
      </w:r>
      <w:r w:rsidRPr="004762C8">
        <w:rPr>
          <w:b w:val="0"/>
          <w:spacing w:val="0"/>
        </w:rPr>
        <w:t xml:space="preserve"> </w:t>
      </w:r>
      <w:r>
        <w:rPr>
          <w:b w:val="0"/>
          <w:spacing w:val="0"/>
        </w:rPr>
        <w:t>modified to add</w:t>
      </w:r>
      <w:r w:rsidRPr="004762C8">
        <w:rPr>
          <w:b w:val="0"/>
          <w:spacing w:val="0"/>
        </w:rPr>
        <w:t>:</w:t>
      </w:r>
    </w:p>
    <w:p w:rsidR="000E65DF" w:rsidRDefault="000E65DF" w:rsidP="00803919">
      <w:pPr>
        <w:pStyle w:val="NormalBold"/>
        <w:tabs>
          <w:tab w:val="clear" w:pos="1267"/>
          <w:tab w:val="clear" w:pos="1886"/>
        </w:tabs>
        <w:ind w:left="1980" w:hanging="1980"/>
        <w:rPr>
          <w:spacing w:val="0"/>
        </w:rPr>
      </w:pPr>
    </w:p>
    <w:p w:rsidR="000E65DF" w:rsidRDefault="000E65DF" w:rsidP="000E65DF">
      <w:pPr>
        <w:pStyle w:val="NormalBold"/>
        <w:tabs>
          <w:tab w:val="clear" w:pos="1267"/>
          <w:tab w:val="clear" w:pos="1886"/>
        </w:tabs>
        <w:ind w:left="1710" w:hanging="630"/>
        <w:rPr>
          <w:spacing w:val="0"/>
        </w:rPr>
      </w:pPr>
      <w:r>
        <w:rPr>
          <w:b w:val="0"/>
          <w:spacing w:val="0"/>
        </w:rPr>
        <w:t>(13)</w:t>
      </w:r>
      <w:r w:rsidRPr="00542707">
        <w:rPr>
          <w:b w:val="0"/>
          <w:spacing w:val="0"/>
        </w:rPr>
        <w:tab/>
      </w:r>
      <w:r>
        <w:rPr>
          <w:b w:val="0"/>
          <w:spacing w:val="0"/>
        </w:rPr>
        <w:t>The contractor may submit a previously approved VEP from another project.</w:t>
      </w:r>
    </w:p>
    <w:p w:rsidR="000E65DF" w:rsidRDefault="000E65DF" w:rsidP="00803919">
      <w:pPr>
        <w:pStyle w:val="NormalBold"/>
        <w:tabs>
          <w:tab w:val="clear" w:pos="1267"/>
          <w:tab w:val="clear" w:pos="1886"/>
        </w:tabs>
        <w:ind w:left="1980" w:hanging="1980"/>
        <w:rPr>
          <w:spacing w:val="0"/>
        </w:rPr>
      </w:pPr>
    </w:p>
    <w:p w:rsidR="00803919" w:rsidRDefault="00803919" w:rsidP="00803919">
      <w:pPr>
        <w:pStyle w:val="NormalBold"/>
        <w:tabs>
          <w:tab w:val="clear" w:pos="1267"/>
          <w:tab w:val="clear" w:pos="1886"/>
        </w:tabs>
        <w:ind w:left="1980" w:hanging="1980"/>
        <w:rPr>
          <w:b w:val="0"/>
          <w:spacing w:val="0"/>
        </w:rPr>
      </w:pPr>
      <w:r>
        <w:rPr>
          <w:spacing w:val="0"/>
        </w:rPr>
        <w:t>104.13(D)</w:t>
      </w:r>
      <w:r w:rsidRPr="004762C8">
        <w:rPr>
          <w:spacing w:val="0"/>
        </w:rPr>
        <w:tab/>
      </w:r>
      <w:r>
        <w:rPr>
          <w:spacing w:val="0"/>
        </w:rPr>
        <w:t>Acceptance, Rejection and Payment</w:t>
      </w:r>
      <w:r w:rsidRPr="004762C8">
        <w:rPr>
          <w:spacing w:val="0"/>
        </w:rPr>
        <w:t xml:space="preserve">: </w:t>
      </w:r>
      <w:r>
        <w:rPr>
          <w:b w:val="0"/>
          <w:spacing w:val="0"/>
        </w:rPr>
        <w:t xml:space="preserve">the seventh paragraph </w:t>
      </w:r>
      <w:r w:rsidRPr="004762C8">
        <w:rPr>
          <w:b w:val="0"/>
          <w:spacing w:val="0"/>
        </w:rPr>
        <w:t xml:space="preserve">of the Standard Specifications </w:t>
      </w:r>
      <w:r>
        <w:rPr>
          <w:b w:val="0"/>
          <w:spacing w:val="0"/>
        </w:rPr>
        <w:t>is</w:t>
      </w:r>
      <w:r w:rsidRPr="004762C8">
        <w:rPr>
          <w:b w:val="0"/>
          <w:spacing w:val="0"/>
        </w:rPr>
        <w:t xml:space="preserve"> revised to read:</w:t>
      </w:r>
    </w:p>
    <w:p w:rsidR="00542707" w:rsidRDefault="00542707" w:rsidP="00803919">
      <w:pPr>
        <w:pStyle w:val="NormalBold"/>
        <w:tabs>
          <w:tab w:val="clear" w:pos="1267"/>
          <w:tab w:val="clear" w:pos="1886"/>
        </w:tabs>
        <w:ind w:left="1980" w:hanging="1980"/>
        <w:rPr>
          <w:b w:val="0"/>
          <w:spacing w:val="0"/>
        </w:rPr>
      </w:pPr>
    </w:p>
    <w:p w:rsidR="00542707" w:rsidRDefault="00542707" w:rsidP="00542707">
      <w:pPr>
        <w:pStyle w:val="NormalBold"/>
        <w:tabs>
          <w:tab w:val="clear" w:pos="1267"/>
          <w:tab w:val="clear" w:pos="1886"/>
        </w:tabs>
        <w:ind w:left="1710" w:hanging="630"/>
        <w:rPr>
          <w:b w:val="0"/>
          <w:spacing w:val="0"/>
        </w:rPr>
      </w:pPr>
      <w:r>
        <w:rPr>
          <w:b w:val="0"/>
          <w:spacing w:val="0"/>
        </w:rPr>
        <w:t>(6</w:t>
      </w:r>
      <w:r w:rsidRPr="00542707">
        <w:rPr>
          <w:b w:val="0"/>
          <w:spacing w:val="0"/>
        </w:rPr>
        <w:t>)</w:t>
      </w:r>
      <w:r w:rsidRPr="00542707">
        <w:rPr>
          <w:b w:val="0"/>
          <w:spacing w:val="0"/>
        </w:rPr>
        <w:tab/>
      </w:r>
      <w:r>
        <w:rPr>
          <w:b w:val="0"/>
          <w:spacing w:val="0"/>
        </w:rPr>
        <w:t>The executed supplemental agreement shall provide that the contractor be paid 60 percent of the net savings amount as reflected by the difference between the cost of the revised work and the cost of the related construction required by the original contract computed at contract bid prices. The net savings will take into account the contractor’s cost of developing the VEP and implementing the change, and reducing this amount by the Department’s cost for investigating and evaluating the VEP, including any ascertainable collateral costs to the Department. Such collateral costs may include increased costs for maintenance, operation, related work items, additional work items, or elements of related or additional work items.</w:t>
      </w:r>
    </w:p>
    <w:p w:rsidR="00226E40" w:rsidRDefault="00226E40" w:rsidP="00803919">
      <w:pPr>
        <w:spacing w:after="0" w:line="240" w:lineRule="auto"/>
      </w:pPr>
    </w:p>
    <w:p w:rsidR="00226E40" w:rsidRDefault="00226E40" w:rsidP="00226E40"/>
    <w:p w:rsidR="00803919" w:rsidRPr="00226E40" w:rsidRDefault="00226E40" w:rsidP="00226E40">
      <w:pPr>
        <w:tabs>
          <w:tab w:val="left" w:pos="3015"/>
        </w:tabs>
      </w:pPr>
      <w:r>
        <w:tab/>
      </w:r>
    </w:p>
    <w:sectPr w:rsidR="00803919" w:rsidRPr="00226E40">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3919" w:rsidRDefault="00803919" w:rsidP="00803919">
      <w:pPr>
        <w:spacing w:after="0" w:line="240" w:lineRule="auto"/>
      </w:pPr>
      <w:r>
        <w:separator/>
      </w:r>
    </w:p>
  </w:endnote>
  <w:endnote w:type="continuationSeparator" w:id="0">
    <w:p w:rsidR="00803919" w:rsidRDefault="00803919" w:rsidP="008039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D33" w:rsidRPr="009D2936" w:rsidRDefault="0013549B" w:rsidP="008C4D33">
    <w:pPr>
      <w:tabs>
        <w:tab w:val="center" w:pos="4680"/>
      </w:tabs>
      <w:suppressAutoHyphens/>
      <w:spacing w:line="240" w:lineRule="atLeast"/>
      <w:jc w:val="right"/>
      <w:rPr>
        <w:rFonts w:ascii="Arial" w:hAnsi="Arial" w:cs="Arial"/>
        <w:sz w:val="18"/>
        <w:szCs w:val="18"/>
      </w:rPr>
    </w:pPr>
    <w:r>
      <w:rPr>
        <w:rFonts w:ascii="Arial" w:hAnsi="Arial" w:cs="Arial"/>
        <w:sz w:val="18"/>
        <w:szCs w:val="18"/>
      </w:rPr>
      <w:t>104VEP</w:t>
    </w:r>
    <w:r w:rsidR="00CF5D80">
      <w:rPr>
        <w:rFonts w:ascii="Arial" w:hAnsi="Arial" w:cs="Arial"/>
        <w:sz w:val="18"/>
        <w:szCs w:val="18"/>
      </w:rPr>
      <w:t>C</w:t>
    </w:r>
    <w:r w:rsidR="00CF5D80" w:rsidRPr="009D2936">
      <w:rPr>
        <w:rFonts w:ascii="Arial" w:hAnsi="Arial" w:cs="Arial"/>
        <w:sz w:val="18"/>
        <w:szCs w:val="18"/>
      </w:rPr>
      <w:t xml:space="preserve"> - </w:t>
    </w:r>
    <w:r w:rsidR="00CF5D80" w:rsidRPr="009D2936">
      <w:rPr>
        <w:rStyle w:val="PageNumber"/>
        <w:rFonts w:ascii="Arial" w:hAnsi="Arial" w:cs="Arial"/>
        <w:sz w:val="18"/>
        <w:szCs w:val="18"/>
      </w:rPr>
      <w:fldChar w:fldCharType="begin"/>
    </w:r>
    <w:r w:rsidR="00CF5D80" w:rsidRPr="009D2936">
      <w:rPr>
        <w:rStyle w:val="PageNumber"/>
        <w:rFonts w:ascii="Arial" w:hAnsi="Arial" w:cs="Arial"/>
        <w:sz w:val="18"/>
        <w:szCs w:val="18"/>
      </w:rPr>
      <w:instrText xml:space="preserve"> PAGE </w:instrText>
    </w:r>
    <w:r w:rsidR="00CF5D80" w:rsidRPr="009D2936">
      <w:rPr>
        <w:rStyle w:val="PageNumber"/>
        <w:rFonts w:ascii="Arial" w:hAnsi="Arial" w:cs="Arial"/>
        <w:sz w:val="18"/>
        <w:szCs w:val="18"/>
      </w:rPr>
      <w:fldChar w:fldCharType="separate"/>
    </w:r>
    <w:r w:rsidR="002F378B">
      <w:rPr>
        <w:rStyle w:val="PageNumber"/>
        <w:rFonts w:ascii="Arial" w:hAnsi="Arial" w:cs="Arial"/>
        <w:noProof/>
        <w:sz w:val="18"/>
        <w:szCs w:val="18"/>
      </w:rPr>
      <w:t>1</w:t>
    </w:r>
    <w:r w:rsidR="00CF5D80" w:rsidRPr="009D2936">
      <w:rPr>
        <w:rStyle w:val="PageNumber"/>
        <w:rFonts w:ascii="Arial" w:hAnsi="Arial" w:cs="Arial"/>
        <w:sz w:val="18"/>
        <w:szCs w:val="18"/>
      </w:rPr>
      <w:fldChar w:fldCharType="end"/>
    </w:r>
    <w:r w:rsidR="00CF5D80" w:rsidRPr="009D2936">
      <w:rPr>
        <w:rStyle w:val="PageNumber"/>
        <w:rFonts w:ascii="Arial" w:hAnsi="Arial" w:cs="Arial"/>
        <w:sz w:val="18"/>
        <w:szCs w:val="18"/>
      </w:rPr>
      <w:t>/</w:t>
    </w:r>
    <w:r w:rsidR="00CF5D80" w:rsidRPr="009D2936">
      <w:rPr>
        <w:rStyle w:val="PageNumber"/>
        <w:rFonts w:ascii="Arial" w:hAnsi="Arial" w:cs="Arial"/>
        <w:sz w:val="18"/>
        <w:szCs w:val="18"/>
      </w:rPr>
      <w:fldChar w:fldCharType="begin"/>
    </w:r>
    <w:r w:rsidR="00CF5D80" w:rsidRPr="009D2936">
      <w:rPr>
        <w:rStyle w:val="PageNumber"/>
        <w:rFonts w:ascii="Arial" w:hAnsi="Arial" w:cs="Arial"/>
        <w:sz w:val="18"/>
        <w:szCs w:val="18"/>
      </w:rPr>
      <w:instrText xml:space="preserve"> NUMPAGES </w:instrText>
    </w:r>
    <w:r w:rsidR="00CF5D80" w:rsidRPr="009D2936">
      <w:rPr>
        <w:rStyle w:val="PageNumber"/>
        <w:rFonts w:ascii="Arial" w:hAnsi="Arial" w:cs="Arial"/>
        <w:sz w:val="18"/>
        <w:szCs w:val="18"/>
      </w:rPr>
      <w:fldChar w:fldCharType="separate"/>
    </w:r>
    <w:r w:rsidR="002F378B">
      <w:rPr>
        <w:rStyle w:val="PageNumber"/>
        <w:rFonts w:ascii="Arial" w:hAnsi="Arial" w:cs="Arial"/>
        <w:noProof/>
        <w:sz w:val="18"/>
        <w:szCs w:val="18"/>
      </w:rPr>
      <w:t>1</w:t>
    </w:r>
    <w:r w:rsidR="00CF5D80" w:rsidRPr="009D2936">
      <w:rPr>
        <w:rStyle w:val="PageNumber"/>
        <w:rFonts w:ascii="Arial" w:hAnsi="Arial" w:cs="Arial"/>
        <w:sz w:val="18"/>
        <w:szCs w:val="18"/>
      </w:rPr>
      <w:fldChar w:fldCharType="end"/>
    </w:r>
  </w:p>
  <w:p w:rsidR="008C4D33" w:rsidRDefault="002F37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3919" w:rsidRDefault="00803919" w:rsidP="00803919">
      <w:pPr>
        <w:spacing w:after="0" w:line="240" w:lineRule="auto"/>
      </w:pPr>
      <w:r>
        <w:separator/>
      </w:r>
    </w:p>
  </w:footnote>
  <w:footnote w:type="continuationSeparator" w:id="0">
    <w:p w:rsidR="00803919" w:rsidRDefault="00803919" w:rsidP="008039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3C4F" w:rsidRDefault="00D93C4F" w:rsidP="00D93C4F">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919"/>
    <w:rsid w:val="000E65DF"/>
    <w:rsid w:val="0013549B"/>
    <w:rsid w:val="001A262E"/>
    <w:rsid w:val="00216AC3"/>
    <w:rsid w:val="00226E40"/>
    <w:rsid w:val="002F378B"/>
    <w:rsid w:val="00362884"/>
    <w:rsid w:val="00381A23"/>
    <w:rsid w:val="00474BC8"/>
    <w:rsid w:val="00542707"/>
    <w:rsid w:val="005B7646"/>
    <w:rsid w:val="005F323A"/>
    <w:rsid w:val="00803919"/>
    <w:rsid w:val="00930E4F"/>
    <w:rsid w:val="00BA2F34"/>
    <w:rsid w:val="00CF5D80"/>
    <w:rsid w:val="00D93C4F"/>
    <w:rsid w:val="00F47518"/>
    <w:rsid w:val="00FC0E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91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Bold">
    <w:name w:val="Normal + Bold"/>
    <w:aliases w:val="justified"/>
    <w:basedOn w:val="Normal"/>
    <w:link w:val="NormalBoldChar"/>
    <w:rsid w:val="00803919"/>
    <w:pPr>
      <w:tabs>
        <w:tab w:val="left" w:pos="720"/>
        <w:tab w:val="left" w:pos="1267"/>
        <w:tab w:val="left" w:pos="1886"/>
        <w:tab w:val="left" w:pos="2434"/>
        <w:tab w:val="left" w:pos="2880"/>
      </w:tabs>
      <w:spacing w:after="0" w:line="240" w:lineRule="auto"/>
      <w:jc w:val="both"/>
    </w:pPr>
    <w:rPr>
      <w:rFonts w:ascii="Arial" w:eastAsia="Times New Roman" w:hAnsi="Arial" w:cs="Arial"/>
      <w:b/>
      <w:spacing w:val="20"/>
      <w:sz w:val="24"/>
      <w:szCs w:val="24"/>
    </w:rPr>
  </w:style>
  <w:style w:type="character" w:customStyle="1" w:styleId="NormalBoldChar">
    <w:name w:val="Normal + Bold Char"/>
    <w:aliases w:val="justified Char"/>
    <w:link w:val="NormalBold"/>
    <w:locked/>
    <w:rsid w:val="00803919"/>
    <w:rPr>
      <w:rFonts w:ascii="Arial" w:eastAsia="Times New Roman" w:hAnsi="Arial" w:cs="Arial"/>
      <w:b/>
      <w:spacing w:val="20"/>
      <w:sz w:val="24"/>
      <w:szCs w:val="24"/>
    </w:rPr>
  </w:style>
  <w:style w:type="paragraph" w:styleId="Header">
    <w:name w:val="header"/>
    <w:basedOn w:val="Normal"/>
    <w:link w:val="HeaderChar"/>
    <w:uiPriority w:val="99"/>
    <w:unhideWhenUsed/>
    <w:rsid w:val="008039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3919"/>
  </w:style>
  <w:style w:type="paragraph" w:styleId="Footer">
    <w:name w:val="footer"/>
    <w:basedOn w:val="Normal"/>
    <w:link w:val="FooterChar"/>
    <w:uiPriority w:val="99"/>
    <w:unhideWhenUsed/>
    <w:rsid w:val="008039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3919"/>
  </w:style>
  <w:style w:type="character" w:styleId="PageNumber">
    <w:name w:val="page number"/>
    <w:basedOn w:val="DefaultParagraphFont"/>
    <w:rsid w:val="00803919"/>
  </w:style>
  <w:style w:type="paragraph" w:styleId="BalloonText">
    <w:name w:val="Balloon Text"/>
    <w:basedOn w:val="Normal"/>
    <w:link w:val="BalloonTextChar"/>
    <w:uiPriority w:val="99"/>
    <w:semiHidden/>
    <w:unhideWhenUsed/>
    <w:rsid w:val="008039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3919"/>
    <w:rPr>
      <w:rFonts w:ascii="Tahoma" w:hAnsi="Tahoma" w:cs="Tahoma"/>
      <w:sz w:val="16"/>
      <w:szCs w:val="16"/>
    </w:rPr>
  </w:style>
  <w:style w:type="character" w:styleId="CommentReference">
    <w:name w:val="annotation reference"/>
    <w:basedOn w:val="DefaultParagraphFont"/>
    <w:uiPriority w:val="99"/>
    <w:semiHidden/>
    <w:unhideWhenUsed/>
    <w:rsid w:val="00542707"/>
    <w:rPr>
      <w:sz w:val="16"/>
      <w:szCs w:val="16"/>
    </w:rPr>
  </w:style>
  <w:style w:type="paragraph" w:styleId="CommentText">
    <w:name w:val="annotation text"/>
    <w:basedOn w:val="Normal"/>
    <w:link w:val="CommentTextChar"/>
    <w:uiPriority w:val="99"/>
    <w:semiHidden/>
    <w:unhideWhenUsed/>
    <w:rsid w:val="00542707"/>
    <w:pPr>
      <w:spacing w:line="240" w:lineRule="auto"/>
    </w:pPr>
    <w:rPr>
      <w:sz w:val="20"/>
      <w:szCs w:val="20"/>
    </w:rPr>
  </w:style>
  <w:style w:type="character" w:customStyle="1" w:styleId="CommentTextChar">
    <w:name w:val="Comment Text Char"/>
    <w:basedOn w:val="DefaultParagraphFont"/>
    <w:link w:val="CommentText"/>
    <w:uiPriority w:val="99"/>
    <w:semiHidden/>
    <w:rsid w:val="00542707"/>
    <w:rPr>
      <w:sz w:val="20"/>
      <w:szCs w:val="20"/>
    </w:rPr>
  </w:style>
  <w:style w:type="paragraph" w:styleId="CommentSubject">
    <w:name w:val="annotation subject"/>
    <w:basedOn w:val="CommentText"/>
    <w:next w:val="CommentText"/>
    <w:link w:val="CommentSubjectChar"/>
    <w:uiPriority w:val="99"/>
    <w:semiHidden/>
    <w:unhideWhenUsed/>
    <w:rsid w:val="00542707"/>
    <w:rPr>
      <w:b/>
      <w:bCs/>
    </w:rPr>
  </w:style>
  <w:style w:type="character" w:customStyle="1" w:styleId="CommentSubjectChar">
    <w:name w:val="Comment Subject Char"/>
    <w:basedOn w:val="CommentTextChar"/>
    <w:link w:val="CommentSubject"/>
    <w:uiPriority w:val="99"/>
    <w:semiHidden/>
    <w:rsid w:val="00542707"/>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91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Bold">
    <w:name w:val="Normal + Bold"/>
    <w:aliases w:val="justified"/>
    <w:basedOn w:val="Normal"/>
    <w:link w:val="NormalBoldChar"/>
    <w:rsid w:val="00803919"/>
    <w:pPr>
      <w:tabs>
        <w:tab w:val="left" w:pos="720"/>
        <w:tab w:val="left" w:pos="1267"/>
        <w:tab w:val="left" w:pos="1886"/>
        <w:tab w:val="left" w:pos="2434"/>
        <w:tab w:val="left" w:pos="2880"/>
      </w:tabs>
      <w:spacing w:after="0" w:line="240" w:lineRule="auto"/>
      <w:jc w:val="both"/>
    </w:pPr>
    <w:rPr>
      <w:rFonts w:ascii="Arial" w:eastAsia="Times New Roman" w:hAnsi="Arial" w:cs="Arial"/>
      <w:b/>
      <w:spacing w:val="20"/>
      <w:sz w:val="24"/>
      <w:szCs w:val="24"/>
    </w:rPr>
  </w:style>
  <w:style w:type="character" w:customStyle="1" w:styleId="NormalBoldChar">
    <w:name w:val="Normal + Bold Char"/>
    <w:aliases w:val="justified Char"/>
    <w:link w:val="NormalBold"/>
    <w:locked/>
    <w:rsid w:val="00803919"/>
    <w:rPr>
      <w:rFonts w:ascii="Arial" w:eastAsia="Times New Roman" w:hAnsi="Arial" w:cs="Arial"/>
      <w:b/>
      <w:spacing w:val="20"/>
      <w:sz w:val="24"/>
      <w:szCs w:val="24"/>
    </w:rPr>
  </w:style>
  <w:style w:type="paragraph" w:styleId="Header">
    <w:name w:val="header"/>
    <w:basedOn w:val="Normal"/>
    <w:link w:val="HeaderChar"/>
    <w:uiPriority w:val="99"/>
    <w:unhideWhenUsed/>
    <w:rsid w:val="008039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3919"/>
  </w:style>
  <w:style w:type="paragraph" w:styleId="Footer">
    <w:name w:val="footer"/>
    <w:basedOn w:val="Normal"/>
    <w:link w:val="FooterChar"/>
    <w:uiPriority w:val="99"/>
    <w:unhideWhenUsed/>
    <w:rsid w:val="008039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3919"/>
  </w:style>
  <w:style w:type="character" w:styleId="PageNumber">
    <w:name w:val="page number"/>
    <w:basedOn w:val="DefaultParagraphFont"/>
    <w:rsid w:val="00803919"/>
  </w:style>
  <w:style w:type="paragraph" w:styleId="BalloonText">
    <w:name w:val="Balloon Text"/>
    <w:basedOn w:val="Normal"/>
    <w:link w:val="BalloonTextChar"/>
    <w:uiPriority w:val="99"/>
    <w:semiHidden/>
    <w:unhideWhenUsed/>
    <w:rsid w:val="008039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3919"/>
    <w:rPr>
      <w:rFonts w:ascii="Tahoma" w:hAnsi="Tahoma" w:cs="Tahoma"/>
      <w:sz w:val="16"/>
      <w:szCs w:val="16"/>
    </w:rPr>
  </w:style>
  <w:style w:type="character" w:styleId="CommentReference">
    <w:name w:val="annotation reference"/>
    <w:basedOn w:val="DefaultParagraphFont"/>
    <w:uiPriority w:val="99"/>
    <w:semiHidden/>
    <w:unhideWhenUsed/>
    <w:rsid w:val="00542707"/>
    <w:rPr>
      <w:sz w:val="16"/>
      <w:szCs w:val="16"/>
    </w:rPr>
  </w:style>
  <w:style w:type="paragraph" w:styleId="CommentText">
    <w:name w:val="annotation text"/>
    <w:basedOn w:val="Normal"/>
    <w:link w:val="CommentTextChar"/>
    <w:uiPriority w:val="99"/>
    <w:semiHidden/>
    <w:unhideWhenUsed/>
    <w:rsid w:val="00542707"/>
    <w:pPr>
      <w:spacing w:line="240" w:lineRule="auto"/>
    </w:pPr>
    <w:rPr>
      <w:sz w:val="20"/>
      <w:szCs w:val="20"/>
    </w:rPr>
  </w:style>
  <w:style w:type="character" w:customStyle="1" w:styleId="CommentTextChar">
    <w:name w:val="Comment Text Char"/>
    <w:basedOn w:val="DefaultParagraphFont"/>
    <w:link w:val="CommentText"/>
    <w:uiPriority w:val="99"/>
    <w:semiHidden/>
    <w:rsid w:val="00542707"/>
    <w:rPr>
      <w:sz w:val="20"/>
      <w:szCs w:val="20"/>
    </w:rPr>
  </w:style>
  <w:style w:type="paragraph" w:styleId="CommentSubject">
    <w:name w:val="annotation subject"/>
    <w:basedOn w:val="CommentText"/>
    <w:next w:val="CommentText"/>
    <w:link w:val="CommentSubjectChar"/>
    <w:uiPriority w:val="99"/>
    <w:semiHidden/>
    <w:unhideWhenUsed/>
    <w:rsid w:val="00542707"/>
    <w:rPr>
      <w:b/>
      <w:bCs/>
    </w:rPr>
  </w:style>
  <w:style w:type="character" w:customStyle="1" w:styleId="CommentSubjectChar">
    <w:name w:val="Comment Subject Char"/>
    <w:basedOn w:val="CommentTextChar"/>
    <w:link w:val="CommentSubject"/>
    <w:uiPriority w:val="99"/>
    <w:semiHidden/>
    <w:rsid w:val="0054270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1</Pages>
  <Words>228</Words>
  <Characters>1304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1529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 Syed</dc:creator>
  <cp:lastModifiedBy>Ivan Syed</cp:lastModifiedBy>
  <cp:revision>13</cp:revision>
  <dcterms:created xsi:type="dcterms:W3CDTF">2024-09-09T16:53:00Z</dcterms:created>
  <dcterms:modified xsi:type="dcterms:W3CDTF">2025-04-04T17:52:00Z</dcterms:modified>
</cp:coreProperties>
</file>